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DB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>22.04</w:t>
      </w:r>
    </w:p>
    <w:p w:rsidR="000B51E7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</w:p>
    <w:p w:rsidR="000B51E7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 xml:space="preserve">Тема урока: </w:t>
      </w:r>
      <w:proofErr w:type="spellStart"/>
      <w:r w:rsidRPr="000B51E7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r w:rsidRPr="000B51E7">
        <w:rPr>
          <w:rFonts w:ascii="Times New Roman" w:hAnsi="Times New Roman" w:cs="Times New Roman"/>
          <w:sz w:val="24"/>
          <w:szCs w:val="24"/>
        </w:rPr>
        <w:t xml:space="preserve"> «Ивины». Герои рассказа</w:t>
      </w:r>
    </w:p>
    <w:p w:rsidR="000B51E7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>С.116-120</w:t>
      </w:r>
    </w:p>
    <w:p w:rsidR="000B51E7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>Выразительно читать рассказ, отвечать на вопросы с.120(устно)</w:t>
      </w:r>
      <w:bookmarkStart w:id="0" w:name="_GoBack"/>
      <w:bookmarkEnd w:id="0"/>
    </w:p>
    <w:p w:rsidR="000B51E7" w:rsidRPr="000B51E7" w:rsidRDefault="000B51E7">
      <w:pPr>
        <w:rPr>
          <w:rFonts w:ascii="Times New Roman" w:hAnsi="Times New Roman" w:cs="Times New Roman"/>
          <w:sz w:val="24"/>
          <w:szCs w:val="24"/>
        </w:rPr>
      </w:pPr>
      <w:r w:rsidRPr="000B51E7">
        <w:rPr>
          <w:rFonts w:ascii="Times New Roman" w:hAnsi="Times New Roman" w:cs="Times New Roman"/>
          <w:sz w:val="24"/>
          <w:szCs w:val="24"/>
        </w:rPr>
        <w:t xml:space="preserve">Д\з. </w:t>
      </w:r>
      <w:proofErr w:type="gramStart"/>
      <w:r w:rsidRPr="000B51E7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Pr="000B51E7">
        <w:rPr>
          <w:rFonts w:ascii="Times New Roman" w:hAnsi="Times New Roman" w:cs="Times New Roman"/>
          <w:sz w:val="24"/>
          <w:szCs w:val="24"/>
        </w:rPr>
        <w:t>итать и пересказывать рассказ «Ивины»</w:t>
      </w:r>
    </w:p>
    <w:sectPr w:rsidR="000B51E7" w:rsidRPr="000B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E7"/>
    <w:rsid w:val="000B51E7"/>
    <w:rsid w:val="009B72E7"/>
    <w:rsid w:val="00F4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2020-04-21T18:12:00Z</dcterms:created>
  <dcterms:modified xsi:type="dcterms:W3CDTF">2020-04-21T18:19:00Z</dcterms:modified>
</cp:coreProperties>
</file>